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891B" w14:textId="77777777" w:rsidR="00A22BC6" w:rsidRDefault="00A22BC6">
      <w:r>
        <w:rPr>
          <w:noProof/>
        </w:rPr>
        <w:drawing>
          <wp:anchor distT="0" distB="0" distL="114300" distR="114300" simplePos="0" relativeHeight="251658240" behindDoc="0" locked="0" layoutInCell="1" allowOverlap="1" wp14:anchorId="390C7C4A" wp14:editId="326E8B52">
            <wp:simplePos x="0" y="0"/>
            <wp:positionH relativeFrom="margin">
              <wp:align>right</wp:align>
            </wp:positionH>
            <wp:positionV relativeFrom="paragraph">
              <wp:posOffset>-281437</wp:posOffset>
            </wp:positionV>
            <wp:extent cx="7197855" cy="26670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1D787" w14:textId="77777777" w:rsidR="00A22BC6" w:rsidRDefault="00A22BC6"/>
    <w:p w14:paraId="491646A9" w14:textId="77777777" w:rsidR="00A22BC6" w:rsidRDefault="00A22BC6"/>
    <w:p w14:paraId="76A19B75" w14:textId="77777777" w:rsidR="00A22BC6" w:rsidRDefault="00A22BC6"/>
    <w:p w14:paraId="30D5BE15" w14:textId="77777777" w:rsidR="00A22BC6" w:rsidRDefault="00A22BC6"/>
    <w:p w14:paraId="12E9F8BC" w14:textId="77777777" w:rsidR="00A22BC6" w:rsidRDefault="00A22BC6"/>
    <w:p w14:paraId="34F7F441" w14:textId="77777777" w:rsidR="00A22BC6" w:rsidRDefault="00A22BC6"/>
    <w:p w14:paraId="27621EAF" w14:textId="77777777" w:rsidR="001C00D3" w:rsidRDefault="001C00D3" w:rsidP="001C00D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7"/>
          <w:szCs w:val="27"/>
        </w:rPr>
      </w:pPr>
    </w:p>
    <w:p w14:paraId="7A3FD478" w14:textId="77777777" w:rsidR="001C00D3" w:rsidRPr="0064138F" w:rsidRDefault="001C00D3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27"/>
          <w:szCs w:val="27"/>
        </w:rPr>
      </w:pPr>
    </w:p>
    <w:p w14:paraId="43FF3E7A" w14:textId="77777777" w:rsidR="00101F2D" w:rsidRPr="00101F2D" w:rsidRDefault="00101F2D" w:rsidP="00101F2D">
      <w:pPr>
        <w:pStyle w:val="NormalnyWeb"/>
        <w:shd w:val="clear" w:color="auto" w:fill="FFFFFF"/>
        <w:spacing w:before="0" w:beforeAutospacing="0" w:after="0" w:afterAutospacing="0"/>
        <w:ind w:left="708" w:firstLine="708"/>
        <w:rPr>
          <w:rStyle w:val="Pogrubienie"/>
          <w:rFonts w:ascii="Arial" w:hAnsi="Arial" w:cs="Arial"/>
          <w:color w:val="FF0000"/>
          <w:sz w:val="6"/>
          <w:szCs w:val="6"/>
          <w:u w:val="single"/>
        </w:rPr>
      </w:pPr>
    </w:p>
    <w:p w14:paraId="25C19F06" w14:textId="55E395F7" w:rsidR="001C00D3" w:rsidRPr="00101F2D" w:rsidRDefault="00101F2D" w:rsidP="00101F2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bCs w:val="0"/>
          <w:color w:val="FF0000"/>
          <w:sz w:val="20"/>
          <w:szCs w:val="20"/>
          <w:u w:val="single"/>
        </w:rPr>
      </w:pPr>
      <w:r w:rsidRPr="00101F2D">
        <w:rPr>
          <w:rFonts w:ascii="Geomanist" w:hAnsi="Geomanist"/>
          <w:b/>
          <w:bCs/>
          <w:color w:val="000000"/>
          <w:sz w:val="20"/>
          <w:szCs w:val="20"/>
        </w:rPr>
        <w:t>Jesteśmy firmą o ugruntowanej pozycji na rynku, specjalizującą się w wielkoseryjnej produkcji mebli o lekkiej konstrukcji. Naszym głównym partnerem biznesowym od wielu lat jest sieć sklepów IKEA. Dynamicznie działamy w sektorze meblowym i poszukujemy doświadczonego Specjalisty ds. Controllingu, który będzie odpowiedzialny za rozwijanie modelu analitycznego, przygotowywanie budżetów, analizę wyników finansowych oraz współpracę z różnymi działami w zakresie analiz kosztowych. Jeśli posiadasz doświadczenie w controllingu, dobrze radzisz sobie z analizą danych finansowych, budżetowaniem i współpracą z zespołami, to ta oferta jest dla Ciebie!</w:t>
      </w:r>
    </w:p>
    <w:p w14:paraId="0464F151" w14:textId="77777777" w:rsidR="00101F2D" w:rsidRPr="00101F2D" w:rsidRDefault="00101F2D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10"/>
          <w:szCs w:val="10"/>
        </w:rPr>
      </w:pPr>
    </w:p>
    <w:p w14:paraId="0FFE7071" w14:textId="5BD1382D" w:rsidR="00A22BC6" w:rsidRPr="00101F2D" w:rsidRDefault="0064138F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101F2D">
        <w:rPr>
          <w:rStyle w:val="Pogrubienie"/>
          <w:rFonts w:ascii="Arial" w:hAnsi="Arial" w:cs="Arial"/>
          <w:color w:val="000000"/>
          <w:sz w:val="28"/>
          <w:szCs w:val="28"/>
        </w:rPr>
        <w:t>Zapraszamy do rekrutacji</w:t>
      </w:r>
      <w:r w:rsidR="00A22BC6" w:rsidRPr="00101F2D">
        <w:rPr>
          <w:rStyle w:val="Pogrubienie"/>
          <w:rFonts w:ascii="Arial" w:hAnsi="Arial" w:cs="Arial"/>
          <w:color w:val="000000"/>
          <w:sz w:val="28"/>
          <w:szCs w:val="28"/>
        </w:rPr>
        <w:t xml:space="preserve"> NA STANOWISKO: </w:t>
      </w:r>
      <w:r w:rsidR="00101F2D" w:rsidRPr="00101F2D">
        <w:rPr>
          <w:rStyle w:val="Pogrubienie"/>
          <w:rFonts w:ascii="Arial" w:hAnsi="Arial" w:cs="Arial"/>
          <w:color w:val="FF0000"/>
          <w:sz w:val="28"/>
          <w:szCs w:val="28"/>
          <w:u w:val="single"/>
        </w:rPr>
        <w:t>Specjalista ds. Controllingu</w:t>
      </w:r>
    </w:p>
    <w:p w14:paraId="62D8E13E" w14:textId="77777777" w:rsidR="00101F2D" w:rsidRDefault="0064138F" w:rsidP="00101F2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8"/>
          <w:szCs w:val="28"/>
        </w:rPr>
      </w:pPr>
      <w:r w:rsidRPr="00101F2D">
        <w:rPr>
          <w:rStyle w:val="Pogrubienie"/>
          <w:rFonts w:ascii="Arial" w:hAnsi="Arial" w:cs="Arial"/>
          <w:color w:val="000000"/>
          <w:sz w:val="28"/>
          <w:szCs w:val="28"/>
        </w:rPr>
        <w:t>Lokalizacja_ Gorzów Wielkopolski_Pełny etat_Umowa o Pracę</w:t>
      </w:r>
    </w:p>
    <w:p w14:paraId="1F2F29F0" w14:textId="77777777" w:rsidR="00101F2D" w:rsidRDefault="00101F2D" w:rsidP="00101F2D">
      <w:pPr>
        <w:pStyle w:val="NormalnyWeb"/>
        <w:shd w:val="clear" w:color="auto" w:fill="FFFFFF"/>
        <w:spacing w:before="0" w:beforeAutospacing="0" w:after="0" w:afterAutospacing="0"/>
        <w:ind w:left="708" w:firstLine="708"/>
        <w:rPr>
          <w:rStyle w:val="Pogrubienie"/>
          <w:rFonts w:ascii="Arial" w:hAnsi="Arial" w:cs="Arial"/>
          <w:color w:val="FF0000"/>
          <w:sz w:val="32"/>
          <w:szCs w:val="32"/>
          <w:u w:val="single"/>
        </w:rPr>
      </w:pPr>
    </w:p>
    <w:p w14:paraId="48864763" w14:textId="626D890A" w:rsidR="00101F2D" w:rsidRPr="00101F2D" w:rsidRDefault="00101F2D" w:rsidP="00101F2D">
      <w:pPr>
        <w:pStyle w:val="NormalnyWeb"/>
        <w:shd w:val="clear" w:color="auto" w:fill="FFFFFF"/>
        <w:spacing w:before="0" w:beforeAutospacing="0" w:after="0" w:afterAutospacing="0"/>
        <w:ind w:left="708" w:firstLine="708"/>
        <w:rPr>
          <w:rStyle w:val="Pogrubienie"/>
          <w:rFonts w:ascii="Arial" w:hAnsi="Arial" w:cs="Arial"/>
          <w:color w:val="FF0000"/>
          <w:sz w:val="32"/>
          <w:szCs w:val="32"/>
          <w:u w:val="single"/>
        </w:rPr>
      </w:pPr>
      <w:r w:rsidRPr="00101F2D">
        <w:rPr>
          <w:rStyle w:val="Pogrubienie"/>
          <w:rFonts w:ascii="Arial" w:hAnsi="Arial" w:cs="Arial"/>
          <w:color w:val="FF0000"/>
          <w:sz w:val="32"/>
          <w:szCs w:val="32"/>
          <w:u w:val="single"/>
        </w:rPr>
        <w:t xml:space="preserve">DOŁĄCZ DO ZAŁOGI SOLIDNEGO PRACODAWCY ! </w:t>
      </w:r>
    </w:p>
    <w:p w14:paraId="55453A0F" w14:textId="77777777" w:rsidR="00101F2D" w:rsidRDefault="00101F2D" w:rsidP="00101F2D">
      <w:pPr>
        <w:pStyle w:val="NormalnyWeb"/>
        <w:shd w:val="clear" w:color="auto" w:fill="FFFFFF"/>
        <w:spacing w:before="0" w:beforeAutospacing="0" w:after="0" w:afterAutospacing="0"/>
        <w:rPr>
          <w:rFonts w:ascii="Geomanist" w:hAnsi="Geomanist"/>
          <w:b/>
          <w:bCs/>
          <w:color w:val="000000"/>
          <w:sz w:val="21"/>
          <w:szCs w:val="21"/>
        </w:rPr>
      </w:pPr>
    </w:p>
    <w:p w14:paraId="0B7A4671" w14:textId="3545E3E9" w:rsidR="00101F2D" w:rsidRPr="00101F2D" w:rsidRDefault="00101F2D" w:rsidP="00101F2D">
      <w:pPr>
        <w:pStyle w:val="Normalny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Geomanist" w:hAnsi="Geomanist"/>
          <w:b/>
          <w:bCs/>
          <w:color w:val="000000"/>
          <w:sz w:val="21"/>
          <w:szCs w:val="21"/>
        </w:rPr>
        <w:t>Do głównych zadań zatrudnionej osoby będzie należało:</w:t>
      </w:r>
    </w:p>
    <w:p w14:paraId="6CED1086" w14:textId="77777777" w:rsidR="00101F2D" w:rsidRDefault="00101F2D" w:rsidP="00101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Rozwijanie modelu analitycznego i standardów controllingowych z elementami audytu wewnętrznego</w:t>
      </w:r>
    </w:p>
    <w:p w14:paraId="5D9FDCB7" w14:textId="77777777" w:rsidR="00101F2D" w:rsidRDefault="00101F2D" w:rsidP="00101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Przygotowywanie budżetów, prognoz oraz planów finansowych</w:t>
      </w:r>
    </w:p>
    <w:p w14:paraId="58E33205" w14:textId="77777777" w:rsidR="00101F2D" w:rsidRDefault="00101F2D" w:rsidP="00101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Raportowanie wyników finansowych oraz analiza i ocena odchyleń</w:t>
      </w:r>
    </w:p>
    <w:p w14:paraId="1F02C5FB" w14:textId="77777777" w:rsidR="00101F2D" w:rsidRDefault="00101F2D" w:rsidP="00101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Kalkulacje jednostkowych kosztów wytworzenia</w:t>
      </w:r>
    </w:p>
    <w:p w14:paraId="4871F1B2" w14:textId="77777777" w:rsidR="00101F2D" w:rsidRDefault="00101F2D" w:rsidP="00101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Analizowanie rentowności sprzedaży</w:t>
      </w:r>
    </w:p>
    <w:p w14:paraId="56520664" w14:textId="77777777" w:rsidR="00101F2D" w:rsidRDefault="00101F2D" w:rsidP="00101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Ocena opłacalności przedsięwzięć biznesowych oraz ryzyka finansowego inwestycji i projektów</w:t>
      </w:r>
    </w:p>
    <w:p w14:paraId="23CC042B" w14:textId="77777777" w:rsidR="00101F2D" w:rsidRDefault="00101F2D" w:rsidP="00101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Współpraca z innymi działami w zakresie analiz kosztowych i ścisła współpraca z Działem Księgowości</w:t>
      </w:r>
    </w:p>
    <w:p w14:paraId="64C8B74A" w14:textId="77777777" w:rsidR="00101F2D" w:rsidRDefault="00101F2D" w:rsidP="00101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Udział w nowych projektach</w:t>
      </w:r>
    </w:p>
    <w:p w14:paraId="032C91A4" w14:textId="77777777" w:rsidR="00101F2D" w:rsidRDefault="00101F2D" w:rsidP="00101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Identyfikacja obszarów do doskonalenia oraz proponowanie i wdrażanie rozwiązań</w:t>
      </w:r>
    </w:p>
    <w:p w14:paraId="01F51740" w14:textId="77777777" w:rsidR="00101F2D" w:rsidRDefault="00101F2D" w:rsidP="00101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Sporządzanie statystyk, analiz, raportów i prezentacji na potrzeby Zarządu Spółki będących podstawą strategicznych decyzji</w:t>
      </w:r>
    </w:p>
    <w:p w14:paraId="127102CF" w14:textId="1A4FC995" w:rsidR="00101F2D" w:rsidRPr="00101F2D" w:rsidRDefault="00101F2D" w:rsidP="00101F2D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 w:rsidRPr="00101F2D">
        <w:rPr>
          <w:rFonts w:ascii="Geomanist" w:hAnsi="Geomanist"/>
          <w:b/>
          <w:bCs/>
          <w:color w:val="000000"/>
          <w:sz w:val="21"/>
          <w:szCs w:val="21"/>
          <w:lang w:eastAsia="pl-PL"/>
        </w:rPr>
        <w:t>Nasze oczekiwania:</w:t>
      </w:r>
    </w:p>
    <w:p w14:paraId="14857BD2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Wykształcenie wyższe kierunkowe</w:t>
      </w:r>
    </w:p>
    <w:p w14:paraId="5FEBD8BD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Minimum 3 lata doświadczenie na stanowisku związanym z controllingiem lub finansami</w:t>
      </w:r>
    </w:p>
    <w:p w14:paraId="75E6C65D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Doświadczenie w budżetowaniu, sporządzaniu kalkulacji, analizie kosztów i przedsięwzięć pod kątem ich rentowności, sprawozdawczości finansowej</w:t>
      </w:r>
    </w:p>
    <w:p w14:paraId="3154D9B8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Znajomość zagadnień z  zakresu rachunkowości zarządczej</w:t>
      </w:r>
    </w:p>
    <w:p w14:paraId="1F312C1B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Zaawansowana znajomość programu MS Excel</w:t>
      </w:r>
    </w:p>
    <w:p w14:paraId="3C75CD7E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Znajomość programu SAP</w:t>
      </w:r>
    </w:p>
    <w:p w14:paraId="0E5931C5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Dobra znajomość języka angielskiego</w:t>
      </w:r>
    </w:p>
    <w:p w14:paraId="0ED701A0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Znajomość języka niemieckiego jest dodatkowym atutem</w:t>
      </w:r>
    </w:p>
    <w:p w14:paraId="69660D4C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Wysoko rozwinięte umiejętności analityczne</w:t>
      </w:r>
    </w:p>
    <w:p w14:paraId="0B1902F7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Bardzo dobra organizacja pracy własnej i samodzielność w działaniu</w:t>
      </w:r>
    </w:p>
    <w:p w14:paraId="599375DA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Kreatywność i umiejętność rozwiązywania problemów</w:t>
      </w:r>
    </w:p>
    <w:p w14:paraId="2D1864B0" w14:textId="77777777" w:rsidR="00101F2D" w:rsidRDefault="00101F2D" w:rsidP="00101F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Ukierunkowanie na realizację celu</w:t>
      </w:r>
    </w:p>
    <w:p w14:paraId="39C535B5" w14:textId="365319FA" w:rsidR="00101F2D" w:rsidRPr="00101F2D" w:rsidRDefault="00101F2D" w:rsidP="00101F2D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 w:rsidRPr="00101F2D">
        <w:rPr>
          <w:rFonts w:ascii="Geomanist" w:hAnsi="Geomanist"/>
          <w:b/>
          <w:bCs/>
          <w:color w:val="000000"/>
          <w:sz w:val="21"/>
          <w:szCs w:val="21"/>
          <w:lang w:eastAsia="pl-PL"/>
        </w:rPr>
        <w:t>Dla kandydatów oferujemy:</w:t>
      </w:r>
    </w:p>
    <w:p w14:paraId="5DAA4635" w14:textId="77777777" w:rsidR="00101F2D" w:rsidRDefault="00101F2D" w:rsidP="00101F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możliwość uzgodnienia pracy w modelu hybrydowym.</w:t>
      </w:r>
    </w:p>
    <w:p w14:paraId="685436D8" w14:textId="77777777" w:rsidR="00101F2D" w:rsidRDefault="00101F2D" w:rsidP="00101F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lastRenderedPageBreak/>
        <w:t>Możliwość uzgodnienie preferowanej formy zatrudnienia.</w:t>
      </w:r>
    </w:p>
    <w:p w14:paraId="01C8E346" w14:textId="77777777" w:rsidR="00101F2D" w:rsidRDefault="00101F2D" w:rsidP="00101F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Naszych pracowników obejmujemy prywatną opieką medyczną oraz dobrowolnym ubezpieczeniem grupowym , oferujemy udział w Programie Multisport.</w:t>
      </w:r>
    </w:p>
    <w:p w14:paraId="12C3B000" w14:textId="77777777" w:rsidR="00101F2D" w:rsidRDefault="00101F2D" w:rsidP="00101F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Możliwości rozwoju zawodowego.</w:t>
      </w:r>
    </w:p>
    <w:p w14:paraId="7843B2FC" w14:textId="77777777" w:rsidR="00101F2D" w:rsidRDefault="00101F2D" w:rsidP="00101F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Dobra i partnerska atmosfera w pracy.</w:t>
      </w:r>
    </w:p>
    <w:p w14:paraId="0EEF6675" w14:textId="631EDE48" w:rsidR="00101F2D" w:rsidRPr="00101F2D" w:rsidRDefault="00101F2D" w:rsidP="00101F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Geomanist" w:eastAsia="Times New Roman" w:hAnsi="Geomanist"/>
          <w:color w:val="000000"/>
          <w:sz w:val="21"/>
          <w:szCs w:val="21"/>
          <w:lang w:eastAsia="pl-PL"/>
        </w:rPr>
      </w:pPr>
      <w:r>
        <w:rPr>
          <w:rFonts w:ascii="Geomanist" w:eastAsia="Times New Roman" w:hAnsi="Geomanist"/>
          <w:color w:val="000000"/>
          <w:sz w:val="21"/>
          <w:szCs w:val="21"/>
          <w:lang w:eastAsia="pl-PL"/>
        </w:rPr>
        <w:t>Szkolenia i rozwój</w:t>
      </w:r>
    </w:p>
    <w:p w14:paraId="062634AE" w14:textId="34E3E463" w:rsidR="00101F2D" w:rsidRDefault="00101F2D" w:rsidP="00101F2D">
      <w:pPr>
        <w:rPr>
          <w:rFonts w:ascii="Geomanist" w:hAnsi="Geomanist"/>
          <w:b/>
          <w:bCs/>
          <w:color w:val="000000"/>
          <w:sz w:val="21"/>
          <w:szCs w:val="21"/>
          <w:lang w:eastAsia="pl-PL"/>
        </w:rPr>
      </w:pPr>
      <w:r>
        <w:t>Link do</w:t>
      </w:r>
      <w:r>
        <w:t xml:space="preserve"> </w:t>
      </w:r>
      <w:r>
        <w:t>rekrutacji</w:t>
      </w:r>
      <w:r>
        <w:rPr>
          <w:rFonts w:ascii="Geomanist" w:hAnsi="Geomanist"/>
          <w:b/>
          <w:bCs/>
          <w:color w:val="000000"/>
          <w:sz w:val="21"/>
          <w:szCs w:val="21"/>
          <w:lang w:eastAsia="pl-PL"/>
        </w:rPr>
        <w:t> </w:t>
      </w:r>
      <w:r>
        <w:rPr>
          <w:rFonts w:ascii="Geomanist" w:hAnsi="Geomanist"/>
          <w:b/>
          <w:bCs/>
          <w:color w:val="000000"/>
          <w:sz w:val="21"/>
          <w:szCs w:val="21"/>
          <w:lang w:eastAsia="pl-PL"/>
        </w:rPr>
        <w:t xml:space="preserve"> :</w:t>
      </w:r>
    </w:p>
    <w:p w14:paraId="527E2D44" w14:textId="77777777" w:rsidR="00101F2D" w:rsidRDefault="00101F2D" w:rsidP="00101F2D">
      <w:pPr>
        <w:rPr>
          <w:color w:val="FF0000"/>
        </w:rPr>
      </w:pPr>
      <w:r w:rsidRPr="00101F2D">
        <w:rPr>
          <w:rFonts w:ascii="Geomanist" w:hAnsi="Geomanist"/>
          <w:b/>
          <w:bCs/>
          <w:color w:val="FF0000"/>
          <w:sz w:val="21"/>
          <w:szCs w:val="21"/>
          <w:lang w:eastAsia="pl-PL"/>
        </w:rPr>
        <w:t xml:space="preserve"> </w:t>
      </w:r>
      <w:hyperlink r:id="rId6" w:history="1">
        <w:r w:rsidRPr="00101F2D">
          <w:rPr>
            <w:rStyle w:val="Hipercze"/>
            <w:color w:val="FF0000"/>
          </w:rPr>
          <w:t>https://system.erecruiter.pl/FormTemplates/RecruitmentForm.aspx?WebID=392eeff3954b4236b640769b9b03abd9</w:t>
        </w:r>
      </w:hyperlink>
      <w:r w:rsidRPr="00101F2D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14:paraId="5E0CBB68" w14:textId="228D83BE" w:rsidR="00101F2D" w:rsidRPr="00101F2D" w:rsidRDefault="00101F2D" w:rsidP="00101F2D">
      <w:pPr>
        <w:rPr>
          <w:color w:val="FF0000"/>
        </w:rPr>
      </w:pPr>
      <w:r w:rsidRPr="00101F2D">
        <w:rPr>
          <w:rFonts w:ascii="Geomanist" w:hAnsi="Geomanist"/>
          <w:color w:val="000000"/>
          <w:sz w:val="20"/>
          <w:szCs w:val="20"/>
          <w:lang w:eastAsia="pl-PL"/>
        </w:rPr>
        <w:t>Zgodnie z art.13 ogólnego rozporządzenia o ochronie danych osobowych z dnia 27 kwietnia 2016 informujemy, że:</w:t>
      </w:r>
      <w:r>
        <w:rPr>
          <w:rFonts w:ascii="Geomanist" w:hAnsi="Geomanist"/>
          <w:color w:val="000000"/>
          <w:sz w:val="20"/>
          <w:szCs w:val="20"/>
          <w:lang w:eastAsia="pl-PL"/>
        </w:rPr>
        <w:t xml:space="preserve"> </w:t>
      </w:r>
      <w:r w:rsidRPr="00101F2D">
        <w:rPr>
          <w:rFonts w:ascii="Geomanist" w:hAnsi="Geomanist"/>
          <w:color w:val="000000"/>
          <w:sz w:val="20"/>
          <w:szCs w:val="20"/>
          <w:lang w:eastAsia="pl-PL"/>
        </w:rPr>
        <w:t>Administratorem danych osobowych jest Borne Furniture Sp. z o.o. z siedzibą przy ul. Lipowej 21, 74-320 Barlinek (Borne Furniture Sp. z o.o.).</w:t>
      </w:r>
      <w:r>
        <w:rPr>
          <w:rFonts w:ascii="Geomanist" w:hAnsi="Geomanist"/>
          <w:color w:val="000000"/>
          <w:sz w:val="20"/>
          <w:szCs w:val="20"/>
          <w:lang w:eastAsia="pl-PL"/>
        </w:rPr>
        <w:t xml:space="preserve"> </w:t>
      </w:r>
      <w:r w:rsidRPr="00101F2D">
        <w:rPr>
          <w:rFonts w:ascii="Geomanist" w:hAnsi="Geomanist"/>
          <w:color w:val="000000"/>
          <w:sz w:val="20"/>
          <w:szCs w:val="20"/>
          <w:lang w:eastAsia="pl-PL"/>
        </w:rPr>
        <w:t>Jako osoba fizyczna masz prawo do dostępu do swoich danych osobowych, aktualizacji swoich danych, usunięcia danych (prawo do bycia zapomnianym), ograniczenia zakresu przetwarzania danych, poproszenia o przeniesienie tych danych do innego Administratora, zgłoszenia sprzeciwu do przetwarzania swoich danych oraz niegodzenia się na profilowanie Twoich danych.</w:t>
      </w:r>
      <w:r>
        <w:rPr>
          <w:rFonts w:ascii="Geomanist" w:hAnsi="Geomanist"/>
          <w:color w:val="000000"/>
          <w:sz w:val="20"/>
          <w:szCs w:val="20"/>
          <w:lang w:eastAsia="pl-PL"/>
        </w:rPr>
        <w:t xml:space="preserve"> </w:t>
      </w:r>
      <w:r w:rsidRPr="00101F2D">
        <w:rPr>
          <w:rFonts w:ascii="Geomanist" w:hAnsi="Geomanist"/>
          <w:color w:val="000000"/>
          <w:sz w:val="20"/>
          <w:szCs w:val="20"/>
          <w:lang w:eastAsia="pl-PL"/>
        </w:rPr>
        <w:t xml:space="preserve">Więcej szczegółów na temat przysługujących Ci praw znajdziesz w naszej Polityce Prywatności zamieszczonej na stronie internetowej pod adresem </w:t>
      </w:r>
      <w:hyperlink r:id="rId7" w:history="1">
        <w:r w:rsidRPr="00101F2D">
          <w:rPr>
            <w:rStyle w:val="Hipercze"/>
            <w:rFonts w:ascii="Geomanist" w:hAnsi="Geomanist"/>
            <w:sz w:val="20"/>
            <w:szCs w:val="20"/>
            <w:lang w:eastAsia="pl-PL"/>
          </w:rPr>
          <w:t>www.borne-furniture.com</w:t>
        </w:r>
      </w:hyperlink>
      <w:r w:rsidRPr="00101F2D">
        <w:rPr>
          <w:rFonts w:ascii="Geomanist" w:hAnsi="Geomanist"/>
          <w:color w:val="000000"/>
          <w:sz w:val="20"/>
          <w:szCs w:val="20"/>
          <w:lang w:eastAsia="pl-PL"/>
        </w:rPr>
        <w:t>.</w:t>
      </w:r>
      <w:r>
        <w:rPr>
          <w:rFonts w:ascii="Geomanist" w:hAnsi="Geomanist"/>
          <w:color w:val="000000"/>
          <w:sz w:val="20"/>
          <w:szCs w:val="20"/>
          <w:lang w:eastAsia="pl-PL"/>
        </w:rPr>
        <w:t xml:space="preserve"> </w:t>
      </w:r>
      <w:r w:rsidRPr="00101F2D">
        <w:rPr>
          <w:rFonts w:ascii="Geomanist" w:hAnsi="Geomanist"/>
          <w:color w:val="000000"/>
          <w:sz w:val="20"/>
          <w:szCs w:val="20"/>
          <w:lang w:eastAsia="pl-PL"/>
        </w:rPr>
        <w:t>Informujemy, iż Twoje dane osobowe przetwarzamy w celu prowadzenia rekrutacji na stanowisko wskazane w ogłoszeniu przez okres 3 miesięcy, a gdy wyraziłaś/eś zgodę na udział w przyszłych rekrutacjach przez okres 1 roku</w:t>
      </w:r>
    </w:p>
    <w:p w14:paraId="7547E0EB" w14:textId="5A234357" w:rsidR="001657F8" w:rsidRPr="001657F8" w:rsidRDefault="001657F8" w:rsidP="006413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sectPr w:rsidR="001657F8" w:rsidRPr="001657F8" w:rsidSect="0064138F">
      <w:pgSz w:w="11906" w:h="16838"/>
      <w:pgMar w:top="567" w:right="340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anis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40C"/>
    <w:multiLevelType w:val="multilevel"/>
    <w:tmpl w:val="66FA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D1378"/>
    <w:multiLevelType w:val="multilevel"/>
    <w:tmpl w:val="4FAC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D2140"/>
    <w:multiLevelType w:val="multilevel"/>
    <w:tmpl w:val="B152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C2A7E"/>
    <w:multiLevelType w:val="multilevel"/>
    <w:tmpl w:val="B55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F438E"/>
    <w:multiLevelType w:val="multilevel"/>
    <w:tmpl w:val="D734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1DE8"/>
    <w:multiLevelType w:val="multilevel"/>
    <w:tmpl w:val="25C0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91576">
    <w:abstractNumId w:val="5"/>
  </w:num>
  <w:num w:numId="2" w16cid:durableId="360668449">
    <w:abstractNumId w:val="1"/>
  </w:num>
  <w:num w:numId="3" w16cid:durableId="1114865159">
    <w:abstractNumId w:val="0"/>
  </w:num>
  <w:num w:numId="4" w16cid:durableId="100362389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6014400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7022798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C6"/>
    <w:rsid w:val="00101F2D"/>
    <w:rsid w:val="001657F8"/>
    <w:rsid w:val="001C00D3"/>
    <w:rsid w:val="0064138F"/>
    <w:rsid w:val="00A22BC6"/>
    <w:rsid w:val="00F1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427"/>
  <w15:chartTrackingRefBased/>
  <w15:docId w15:val="{96E3DD76-A003-4F89-87FF-CAEF4031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2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B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57F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1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ne-furni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392eeff3954b4236b640769b9b03abd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Behrendt</dc:creator>
  <cp:keywords/>
  <dc:description/>
  <cp:lastModifiedBy>Beata Behrendt</cp:lastModifiedBy>
  <cp:revision>2</cp:revision>
  <cp:lastPrinted>2022-06-29T08:33:00Z</cp:lastPrinted>
  <dcterms:created xsi:type="dcterms:W3CDTF">2024-02-01T10:00:00Z</dcterms:created>
  <dcterms:modified xsi:type="dcterms:W3CDTF">2024-02-01T10:00:00Z</dcterms:modified>
</cp:coreProperties>
</file>